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B7A7F" w14:textId="46E6884F" w:rsidR="001B3BBA" w:rsidRDefault="000E43EC" w:rsidP="000E43EC">
      <w:pPr>
        <w:pStyle w:val="Ttulo1"/>
        <w:jc w:val="center"/>
      </w:pPr>
      <w:r>
        <w:t>MANUAL TÉCNICO: PROCESOS DE LIMPIEZA Y DESINFECCIÓN</w:t>
      </w:r>
    </w:p>
    <w:p w14:paraId="6BE7D504" w14:textId="77777777" w:rsidR="000E43EC" w:rsidRPr="000E43EC" w:rsidRDefault="000E43EC" w:rsidP="000E43EC">
      <w:pPr>
        <w:pStyle w:val="Ttulo2"/>
      </w:pPr>
      <w:r w:rsidRPr="000E43EC">
        <w:t>Fundamentos del Proceso</w:t>
      </w:r>
    </w:p>
    <w:p w14:paraId="37E3F1AA" w14:textId="77777777" w:rsidR="000E43EC" w:rsidRPr="000E43EC" w:rsidRDefault="000E43EC" w:rsidP="000E43EC">
      <w:pPr>
        <w:rPr>
          <w:sz w:val="28"/>
          <w:szCs w:val="28"/>
        </w:rPr>
      </w:pPr>
      <w:r w:rsidRPr="000E43EC">
        <w:rPr>
          <w:sz w:val="28"/>
          <w:szCs w:val="28"/>
        </w:rPr>
        <w:t xml:space="preserve">Este manual establece las normas para eliminar la suciedad y los microorganismos. Recuerda </w:t>
      </w:r>
      <w:proofErr w:type="gramStart"/>
      <w:r w:rsidRPr="000E43EC">
        <w:rPr>
          <w:sz w:val="28"/>
          <w:szCs w:val="28"/>
        </w:rPr>
        <w:t>que</w:t>
      </w:r>
      <w:proofErr w:type="gramEnd"/>
      <w:r w:rsidRPr="000E43EC">
        <w:rPr>
          <w:sz w:val="28"/>
          <w:szCs w:val="28"/>
        </w:rPr>
        <w:t xml:space="preserve"> en una residencia de mayores, la higiene es la primera barrera contra las intoxicaciones alimentarias.</w:t>
      </w:r>
    </w:p>
    <w:p w14:paraId="3EBAE04C" w14:textId="77777777" w:rsidR="000E43EC" w:rsidRPr="000E43EC" w:rsidRDefault="000E43EC" w:rsidP="000E43EC">
      <w:pPr>
        <w:rPr>
          <w:b/>
          <w:bCs/>
          <w:sz w:val="28"/>
          <w:szCs w:val="28"/>
        </w:rPr>
      </w:pPr>
      <w:r w:rsidRPr="000E43EC">
        <w:rPr>
          <w:b/>
          <w:bCs/>
          <w:sz w:val="28"/>
          <w:szCs w:val="28"/>
        </w:rPr>
        <w:t>1.1. El Protocolo Maestro de 6 Pasos</w:t>
      </w:r>
    </w:p>
    <w:p w14:paraId="223B9FC6" w14:textId="77777777" w:rsidR="000E43EC" w:rsidRPr="000E43EC" w:rsidRDefault="000E43EC" w:rsidP="000E43EC">
      <w:pPr>
        <w:rPr>
          <w:sz w:val="28"/>
          <w:szCs w:val="28"/>
        </w:rPr>
      </w:pPr>
      <w:r w:rsidRPr="000E43EC">
        <w:rPr>
          <w:sz w:val="28"/>
          <w:szCs w:val="28"/>
        </w:rPr>
        <w:t>Todo equipo o superficie que entre en contacto con alimentos debe seguir este orden estrictamente:</w:t>
      </w:r>
    </w:p>
    <w:p w14:paraId="646D3270" w14:textId="77777777" w:rsidR="000E43EC" w:rsidRPr="000E43EC" w:rsidRDefault="000E43EC" w:rsidP="000E43EC">
      <w:pPr>
        <w:numPr>
          <w:ilvl w:val="0"/>
          <w:numId w:val="1"/>
        </w:numPr>
        <w:rPr>
          <w:sz w:val="28"/>
          <w:szCs w:val="28"/>
        </w:rPr>
      </w:pPr>
      <w:r w:rsidRPr="000E43EC">
        <w:rPr>
          <w:b/>
          <w:bCs/>
          <w:sz w:val="28"/>
          <w:szCs w:val="28"/>
        </w:rPr>
        <w:t>Eliminación mecánica:</w:t>
      </w:r>
      <w:r w:rsidRPr="000E43EC">
        <w:rPr>
          <w:sz w:val="28"/>
          <w:szCs w:val="28"/>
        </w:rPr>
        <w:t xml:space="preserve"> Retirar restos de comida, huesos o papeles con papel de un solo uso o rasqueta.</w:t>
      </w:r>
    </w:p>
    <w:p w14:paraId="4C34E5C7" w14:textId="77777777" w:rsidR="000E43EC" w:rsidRPr="000E43EC" w:rsidRDefault="000E43EC" w:rsidP="000E43EC">
      <w:pPr>
        <w:numPr>
          <w:ilvl w:val="0"/>
          <w:numId w:val="1"/>
        </w:numPr>
        <w:rPr>
          <w:sz w:val="28"/>
          <w:szCs w:val="28"/>
        </w:rPr>
      </w:pPr>
      <w:r w:rsidRPr="000E43EC">
        <w:rPr>
          <w:b/>
          <w:bCs/>
          <w:sz w:val="28"/>
          <w:szCs w:val="28"/>
        </w:rPr>
        <w:t>Lavado (Detergente):</w:t>
      </w:r>
      <w:r w:rsidRPr="000E43EC">
        <w:rPr>
          <w:sz w:val="28"/>
          <w:szCs w:val="28"/>
        </w:rPr>
        <w:t xml:space="preserve"> Aplicar la solución de agua caliente y detergente. Frotar con estropajo para romper la grasa.</w:t>
      </w:r>
    </w:p>
    <w:p w14:paraId="245FDD22" w14:textId="77777777" w:rsidR="000E43EC" w:rsidRPr="000E43EC" w:rsidRDefault="000E43EC" w:rsidP="000E43EC">
      <w:pPr>
        <w:numPr>
          <w:ilvl w:val="0"/>
          <w:numId w:val="1"/>
        </w:numPr>
        <w:rPr>
          <w:sz w:val="28"/>
          <w:szCs w:val="28"/>
        </w:rPr>
      </w:pPr>
      <w:r w:rsidRPr="000E43EC">
        <w:rPr>
          <w:b/>
          <w:bCs/>
          <w:sz w:val="28"/>
          <w:szCs w:val="28"/>
        </w:rPr>
        <w:t>Aclarado intermedio:</w:t>
      </w:r>
      <w:r w:rsidRPr="000E43EC">
        <w:rPr>
          <w:sz w:val="28"/>
          <w:szCs w:val="28"/>
        </w:rPr>
        <w:t xml:space="preserve"> Eliminar todo rastro de espuma y suciedad disuelta.</w:t>
      </w:r>
    </w:p>
    <w:p w14:paraId="0CB33307" w14:textId="77777777" w:rsidR="000E43EC" w:rsidRPr="000E43EC" w:rsidRDefault="000E43EC" w:rsidP="000E43EC">
      <w:pPr>
        <w:numPr>
          <w:ilvl w:val="0"/>
          <w:numId w:val="1"/>
        </w:numPr>
        <w:rPr>
          <w:sz w:val="28"/>
          <w:szCs w:val="28"/>
        </w:rPr>
      </w:pPr>
      <w:r w:rsidRPr="000E43EC">
        <w:rPr>
          <w:b/>
          <w:bCs/>
          <w:sz w:val="28"/>
          <w:szCs w:val="28"/>
        </w:rPr>
        <w:t>Desinfección:</w:t>
      </w:r>
      <w:r w:rsidRPr="000E43EC">
        <w:rPr>
          <w:sz w:val="28"/>
          <w:szCs w:val="28"/>
        </w:rPr>
        <w:t xml:space="preserve"> Aplicar el desinfectante (pulverización o inmersión). </w:t>
      </w:r>
      <w:r w:rsidRPr="000E43EC">
        <w:rPr>
          <w:b/>
          <w:bCs/>
          <w:sz w:val="28"/>
          <w:szCs w:val="28"/>
        </w:rPr>
        <w:t>Respetar el tiempo de contacto</w:t>
      </w:r>
      <w:r w:rsidRPr="000E43EC">
        <w:rPr>
          <w:sz w:val="28"/>
          <w:szCs w:val="28"/>
        </w:rPr>
        <w:t>.</w:t>
      </w:r>
    </w:p>
    <w:p w14:paraId="51B94692" w14:textId="77777777" w:rsidR="000E43EC" w:rsidRPr="000E43EC" w:rsidRDefault="000E43EC" w:rsidP="000E43EC">
      <w:pPr>
        <w:numPr>
          <w:ilvl w:val="0"/>
          <w:numId w:val="1"/>
        </w:numPr>
        <w:rPr>
          <w:sz w:val="28"/>
          <w:szCs w:val="28"/>
        </w:rPr>
      </w:pPr>
      <w:r w:rsidRPr="000E43EC">
        <w:rPr>
          <w:b/>
          <w:bCs/>
          <w:sz w:val="28"/>
          <w:szCs w:val="28"/>
        </w:rPr>
        <w:t>Aclarado final:</w:t>
      </w:r>
      <w:r w:rsidRPr="000E43EC">
        <w:rPr>
          <w:sz w:val="28"/>
          <w:szCs w:val="28"/>
        </w:rPr>
        <w:t xml:space="preserve"> Solo si el desinfectante lo indica (ej. lejía). Los desinfectantes de contacto modernos no suelen requerirlo.</w:t>
      </w:r>
    </w:p>
    <w:p w14:paraId="49D08575" w14:textId="30DDDF2E" w:rsidR="000E43EC" w:rsidRPr="000E43EC" w:rsidRDefault="000E43EC" w:rsidP="000E43EC">
      <w:pPr>
        <w:numPr>
          <w:ilvl w:val="0"/>
          <w:numId w:val="1"/>
        </w:numPr>
        <w:rPr>
          <w:sz w:val="28"/>
          <w:szCs w:val="28"/>
        </w:rPr>
      </w:pPr>
      <w:r w:rsidRPr="000E43EC">
        <w:rPr>
          <w:b/>
          <w:bCs/>
          <w:sz w:val="28"/>
          <w:szCs w:val="28"/>
        </w:rPr>
        <w:t>Secado:</w:t>
      </w:r>
      <w:r w:rsidRPr="000E43EC">
        <w:rPr>
          <w:sz w:val="28"/>
          <w:szCs w:val="28"/>
        </w:rPr>
        <w:t xml:space="preserve"> Dejar secar al aire o usar papel desechable. </w:t>
      </w:r>
      <w:r w:rsidRPr="000E43EC">
        <w:rPr>
          <w:b/>
          <w:bCs/>
          <w:sz w:val="28"/>
          <w:szCs w:val="28"/>
        </w:rPr>
        <w:t>PROHIBIDO el uso de bayetas de tela.</w:t>
      </w:r>
    </w:p>
    <w:p w14:paraId="5F9CA57B" w14:textId="77777777" w:rsidR="000E43EC" w:rsidRPr="000E43EC" w:rsidRDefault="000E43EC" w:rsidP="000E43EC">
      <w:pPr>
        <w:rPr>
          <w:b/>
          <w:bCs/>
          <w:sz w:val="28"/>
          <w:szCs w:val="28"/>
        </w:rPr>
      </w:pPr>
      <w:r w:rsidRPr="000E43EC">
        <w:rPr>
          <w:b/>
          <w:bCs/>
          <w:sz w:val="28"/>
          <w:szCs w:val="28"/>
        </w:rPr>
        <w:t>2. Instrucciones Específicas por Equipo</w:t>
      </w:r>
    </w:p>
    <w:p w14:paraId="17854092" w14:textId="77777777" w:rsidR="000E43EC" w:rsidRPr="000E43EC" w:rsidRDefault="000E43EC" w:rsidP="000E43EC">
      <w:pPr>
        <w:rPr>
          <w:sz w:val="28"/>
          <w:szCs w:val="28"/>
        </w:rPr>
      </w:pPr>
      <w:r w:rsidRPr="000E43EC">
        <w:rPr>
          <w:sz w:val="28"/>
          <w:szCs w:val="28"/>
        </w:rPr>
        <w:t>No todos los elementos de la cocina se limpian igual. Aquí tienes los tres protocolos clave para Carlos:</w:t>
      </w:r>
    </w:p>
    <w:p w14:paraId="6E0ACF31" w14:textId="77777777" w:rsidR="000E43EC" w:rsidRPr="000E43EC" w:rsidRDefault="000E43EC" w:rsidP="000E43EC">
      <w:pPr>
        <w:rPr>
          <w:b/>
          <w:bCs/>
          <w:sz w:val="28"/>
          <w:szCs w:val="28"/>
        </w:rPr>
      </w:pPr>
      <w:r w:rsidRPr="000E43EC">
        <w:rPr>
          <w:b/>
          <w:bCs/>
          <w:sz w:val="28"/>
          <w:szCs w:val="28"/>
        </w:rPr>
        <w:t>A. Superficies de Trabajo (Acero Inoxidable)</w:t>
      </w:r>
    </w:p>
    <w:p w14:paraId="2FBB86CF" w14:textId="77777777" w:rsidR="000E43EC" w:rsidRPr="000E43EC" w:rsidRDefault="000E43EC" w:rsidP="000E43EC">
      <w:pPr>
        <w:numPr>
          <w:ilvl w:val="0"/>
          <w:numId w:val="2"/>
        </w:numPr>
        <w:rPr>
          <w:sz w:val="28"/>
          <w:szCs w:val="28"/>
        </w:rPr>
      </w:pPr>
      <w:r w:rsidRPr="000E43EC">
        <w:rPr>
          <w:b/>
          <w:bCs/>
          <w:sz w:val="28"/>
          <w:szCs w:val="28"/>
        </w:rPr>
        <w:t>Producto:</w:t>
      </w:r>
      <w:r w:rsidRPr="000E43EC">
        <w:rPr>
          <w:sz w:val="28"/>
          <w:szCs w:val="28"/>
        </w:rPr>
        <w:t xml:space="preserve"> Detergente neutro y desinfectante de contacto.</w:t>
      </w:r>
    </w:p>
    <w:p w14:paraId="482F7E5A" w14:textId="77777777" w:rsidR="000E43EC" w:rsidRPr="000E43EC" w:rsidRDefault="000E43EC" w:rsidP="000E43EC">
      <w:pPr>
        <w:numPr>
          <w:ilvl w:val="0"/>
          <w:numId w:val="2"/>
        </w:numPr>
        <w:rPr>
          <w:sz w:val="28"/>
          <w:szCs w:val="28"/>
        </w:rPr>
      </w:pPr>
      <w:r w:rsidRPr="000E43EC">
        <w:rPr>
          <w:b/>
          <w:bCs/>
          <w:sz w:val="28"/>
          <w:szCs w:val="28"/>
        </w:rPr>
        <w:t>Frecuencia:</w:t>
      </w:r>
      <w:r w:rsidRPr="000E43EC">
        <w:rPr>
          <w:sz w:val="28"/>
          <w:szCs w:val="28"/>
        </w:rPr>
        <w:t xml:space="preserve"> Antes de empezar, al cambiar de alimento y al finalizar.</w:t>
      </w:r>
    </w:p>
    <w:p w14:paraId="610F23A7" w14:textId="77777777" w:rsidR="000E43EC" w:rsidRPr="000E43EC" w:rsidRDefault="000E43EC" w:rsidP="000E43EC">
      <w:pPr>
        <w:numPr>
          <w:ilvl w:val="0"/>
          <w:numId w:val="2"/>
        </w:numPr>
        <w:rPr>
          <w:sz w:val="28"/>
          <w:szCs w:val="28"/>
        </w:rPr>
      </w:pPr>
      <w:r w:rsidRPr="000E43EC">
        <w:rPr>
          <w:b/>
          <w:bCs/>
          <w:sz w:val="28"/>
          <w:szCs w:val="28"/>
        </w:rPr>
        <w:lastRenderedPageBreak/>
        <w:t>Punto Crítico:</w:t>
      </w:r>
      <w:r w:rsidRPr="000E43EC">
        <w:rPr>
          <w:sz w:val="28"/>
          <w:szCs w:val="28"/>
        </w:rPr>
        <w:t xml:space="preserve"> Las juntas de las mesas. Es donde se acumulan bacterias invisibles (</w:t>
      </w:r>
      <w:proofErr w:type="spellStart"/>
      <w:r w:rsidRPr="000E43EC">
        <w:rPr>
          <w:sz w:val="28"/>
          <w:szCs w:val="28"/>
        </w:rPr>
        <w:t>Biofilms</w:t>
      </w:r>
      <w:proofErr w:type="spellEnd"/>
      <w:r w:rsidRPr="000E43EC">
        <w:rPr>
          <w:sz w:val="28"/>
          <w:szCs w:val="28"/>
        </w:rPr>
        <w:t>).</w:t>
      </w:r>
    </w:p>
    <w:p w14:paraId="1CD79928" w14:textId="77777777" w:rsidR="000E43EC" w:rsidRPr="000E43EC" w:rsidRDefault="000E43EC" w:rsidP="000E43EC">
      <w:pPr>
        <w:rPr>
          <w:b/>
          <w:bCs/>
          <w:sz w:val="28"/>
          <w:szCs w:val="28"/>
        </w:rPr>
      </w:pPr>
      <w:r w:rsidRPr="000E43EC">
        <w:rPr>
          <w:b/>
          <w:bCs/>
          <w:sz w:val="28"/>
          <w:szCs w:val="28"/>
        </w:rPr>
        <w:t>B. Cortadora de Fiambre (Equipo Complejo)</w:t>
      </w:r>
    </w:p>
    <w:p w14:paraId="161B650E" w14:textId="77777777" w:rsidR="000E43EC" w:rsidRPr="000E43EC" w:rsidRDefault="000E43EC" w:rsidP="000E43EC">
      <w:pPr>
        <w:numPr>
          <w:ilvl w:val="0"/>
          <w:numId w:val="3"/>
        </w:numPr>
        <w:rPr>
          <w:sz w:val="28"/>
          <w:szCs w:val="28"/>
        </w:rPr>
      </w:pPr>
      <w:r w:rsidRPr="000E43EC">
        <w:rPr>
          <w:rFonts w:ascii="Segoe UI Emoji" w:hAnsi="Segoe UI Emoji" w:cs="Segoe UI Emoji"/>
          <w:b/>
          <w:bCs/>
          <w:sz w:val="28"/>
          <w:szCs w:val="28"/>
        </w:rPr>
        <w:t>⚠️</w:t>
      </w:r>
      <w:r w:rsidRPr="000E43EC">
        <w:rPr>
          <w:b/>
          <w:bCs/>
          <w:sz w:val="28"/>
          <w:szCs w:val="28"/>
        </w:rPr>
        <w:t xml:space="preserve"> Seguridad:</w:t>
      </w:r>
      <w:r w:rsidRPr="000E43EC">
        <w:rPr>
          <w:sz w:val="28"/>
          <w:szCs w:val="28"/>
        </w:rPr>
        <w:t xml:space="preserve"> Desenchufar siempre el equipo antes de tocar la cuchilla.</w:t>
      </w:r>
    </w:p>
    <w:p w14:paraId="3400958A" w14:textId="77777777" w:rsidR="000E43EC" w:rsidRPr="000E43EC" w:rsidRDefault="000E43EC" w:rsidP="000E43EC">
      <w:pPr>
        <w:numPr>
          <w:ilvl w:val="0"/>
          <w:numId w:val="3"/>
        </w:numPr>
        <w:rPr>
          <w:sz w:val="28"/>
          <w:szCs w:val="28"/>
        </w:rPr>
      </w:pPr>
      <w:r w:rsidRPr="000E43EC">
        <w:rPr>
          <w:b/>
          <w:bCs/>
          <w:sz w:val="28"/>
          <w:szCs w:val="28"/>
        </w:rPr>
        <w:t>Paso Clave:</w:t>
      </w:r>
      <w:r w:rsidRPr="000E43EC">
        <w:rPr>
          <w:sz w:val="28"/>
          <w:szCs w:val="28"/>
        </w:rPr>
        <w:t xml:space="preserve"> Desmontar el protector del disco y el sujetador de la pieza.</w:t>
      </w:r>
    </w:p>
    <w:p w14:paraId="1575A59A" w14:textId="77777777" w:rsidR="000E43EC" w:rsidRPr="000E43EC" w:rsidRDefault="000E43EC" w:rsidP="000E43EC">
      <w:pPr>
        <w:numPr>
          <w:ilvl w:val="0"/>
          <w:numId w:val="3"/>
        </w:numPr>
        <w:rPr>
          <w:sz w:val="28"/>
          <w:szCs w:val="28"/>
        </w:rPr>
      </w:pPr>
      <w:r w:rsidRPr="000E43EC">
        <w:rPr>
          <w:b/>
          <w:bCs/>
          <w:sz w:val="28"/>
          <w:szCs w:val="28"/>
        </w:rPr>
        <w:t>Atención:</w:t>
      </w:r>
      <w:r w:rsidRPr="000E43EC">
        <w:rPr>
          <w:sz w:val="28"/>
          <w:szCs w:val="28"/>
        </w:rPr>
        <w:t xml:space="preserve"> Limpiar el afilador integrado, suele acumular restos de carne seca.</w:t>
      </w:r>
    </w:p>
    <w:p w14:paraId="5D5ECFF2" w14:textId="77777777" w:rsidR="000E43EC" w:rsidRPr="000E43EC" w:rsidRDefault="000E43EC" w:rsidP="000E43EC">
      <w:pPr>
        <w:rPr>
          <w:b/>
          <w:bCs/>
          <w:sz w:val="28"/>
          <w:szCs w:val="28"/>
        </w:rPr>
      </w:pPr>
      <w:r w:rsidRPr="000E43EC">
        <w:rPr>
          <w:b/>
          <w:bCs/>
          <w:sz w:val="28"/>
          <w:szCs w:val="28"/>
        </w:rPr>
        <w:t>C. Tablas de Corte (Código de Colores)</w:t>
      </w:r>
    </w:p>
    <w:p w14:paraId="195C704D" w14:textId="77777777" w:rsidR="000E43EC" w:rsidRPr="000E43EC" w:rsidRDefault="000E43EC" w:rsidP="000E43EC">
      <w:pPr>
        <w:numPr>
          <w:ilvl w:val="0"/>
          <w:numId w:val="4"/>
        </w:numPr>
        <w:rPr>
          <w:sz w:val="28"/>
          <w:szCs w:val="28"/>
        </w:rPr>
      </w:pPr>
      <w:r w:rsidRPr="000E43EC">
        <w:rPr>
          <w:b/>
          <w:bCs/>
          <w:sz w:val="28"/>
          <w:szCs w:val="28"/>
        </w:rPr>
        <w:t>Método:</w:t>
      </w:r>
      <w:r w:rsidRPr="000E43EC">
        <w:rPr>
          <w:sz w:val="28"/>
          <w:szCs w:val="28"/>
        </w:rPr>
        <w:t xml:space="preserve"> Lavavajillas industrial (garantiza temperatura de desinfección $&gt; 80$ °C).</w:t>
      </w:r>
    </w:p>
    <w:p w14:paraId="0A4CF758" w14:textId="77777777" w:rsidR="000E43EC" w:rsidRPr="000E43EC" w:rsidRDefault="000E43EC" w:rsidP="000E43EC">
      <w:pPr>
        <w:numPr>
          <w:ilvl w:val="0"/>
          <w:numId w:val="4"/>
        </w:numPr>
        <w:rPr>
          <w:sz w:val="28"/>
          <w:szCs w:val="28"/>
        </w:rPr>
      </w:pPr>
      <w:r w:rsidRPr="000E43EC">
        <w:rPr>
          <w:b/>
          <w:bCs/>
          <w:sz w:val="28"/>
          <w:szCs w:val="28"/>
        </w:rPr>
        <w:t>Importancia:</w:t>
      </w:r>
      <w:r w:rsidRPr="000E43EC">
        <w:rPr>
          <w:sz w:val="28"/>
          <w:szCs w:val="28"/>
        </w:rPr>
        <w:t xml:space="preserve"> Si la tabla tiene cortes profundos de cuchillo, debe desecharse o lijarse, ya que la limpieza no llega al fondo del corte.</w:t>
      </w:r>
    </w:p>
    <w:p w14:paraId="45B99561" w14:textId="4AC7BF14" w:rsidR="000E43EC" w:rsidRPr="000E43EC" w:rsidRDefault="000E43EC" w:rsidP="000E43EC">
      <w:pPr>
        <w:rPr>
          <w:sz w:val="28"/>
          <w:szCs w:val="28"/>
        </w:rPr>
      </w:pPr>
    </w:p>
    <w:p w14:paraId="7BA47CBB" w14:textId="77777777" w:rsidR="000E43EC" w:rsidRPr="000E43EC" w:rsidRDefault="000E43EC" w:rsidP="000E43EC">
      <w:pPr>
        <w:rPr>
          <w:b/>
          <w:bCs/>
          <w:sz w:val="28"/>
          <w:szCs w:val="28"/>
        </w:rPr>
      </w:pPr>
      <w:r w:rsidRPr="000E43EC">
        <w:rPr>
          <w:b/>
          <w:bCs/>
          <w:sz w:val="28"/>
          <w:szCs w:val="28"/>
        </w:rPr>
        <w:t>3. Seguridad Química: "Las Reglas de Oro"</w:t>
      </w:r>
    </w:p>
    <w:p w14:paraId="7052119C" w14:textId="77777777" w:rsidR="000E43EC" w:rsidRPr="000E43EC" w:rsidRDefault="000E43EC" w:rsidP="000E43EC">
      <w:pPr>
        <w:rPr>
          <w:sz w:val="28"/>
          <w:szCs w:val="28"/>
        </w:rPr>
      </w:pPr>
      <w:r w:rsidRPr="000E43EC">
        <w:rPr>
          <w:sz w:val="28"/>
          <w:szCs w:val="28"/>
        </w:rPr>
        <w:t>Para proteger la salud de Carlos y evitar accidentes, es obligatorio cumplir estas normas:</w:t>
      </w:r>
    </w:p>
    <w:p w14:paraId="177A7B4B" w14:textId="77777777" w:rsidR="000E43EC" w:rsidRPr="000E43EC" w:rsidRDefault="000E43EC" w:rsidP="000E43EC">
      <w:pPr>
        <w:numPr>
          <w:ilvl w:val="0"/>
          <w:numId w:val="5"/>
        </w:numPr>
        <w:rPr>
          <w:sz w:val="28"/>
          <w:szCs w:val="28"/>
        </w:rPr>
      </w:pPr>
      <w:r w:rsidRPr="000E43EC">
        <w:rPr>
          <w:b/>
          <w:bCs/>
          <w:sz w:val="28"/>
          <w:szCs w:val="28"/>
        </w:rPr>
        <w:t>NUNCA MEZCLAR:</w:t>
      </w:r>
      <w:r w:rsidRPr="000E43EC">
        <w:rPr>
          <w:sz w:val="28"/>
          <w:szCs w:val="28"/>
        </w:rPr>
        <w:t xml:space="preserve"> Mezclar lejía con amoníaco o detergentes ácidos crea gases clorados que pueden causar edema pulmonar.</w:t>
      </w:r>
    </w:p>
    <w:p w14:paraId="50D8BC32" w14:textId="77777777" w:rsidR="000E43EC" w:rsidRPr="000E43EC" w:rsidRDefault="000E43EC" w:rsidP="000E43EC">
      <w:pPr>
        <w:numPr>
          <w:ilvl w:val="0"/>
          <w:numId w:val="5"/>
        </w:numPr>
        <w:rPr>
          <w:sz w:val="28"/>
          <w:szCs w:val="28"/>
        </w:rPr>
      </w:pPr>
      <w:r w:rsidRPr="000E43EC">
        <w:rPr>
          <w:b/>
          <w:bCs/>
          <w:sz w:val="28"/>
          <w:szCs w:val="28"/>
        </w:rPr>
        <w:t>ETIQUETADO:</w:t>
      </w:r>
      <w:r w:rsidRPr="000E43EC">
        <w:rPr>
          <w:sz w:val="28"/>
          <w:szCs w:val="28"/>
        </w:rPr>
        <w:t xml:space="preserve"> Todo pulverizador debe llevar una etiqueta con el nombre del producto. Nunca usar botellas de agua o refresco para guardar químicos.</w:t>
      </w:r>
    </w:p>
    <w:p w14:paraId="25B89CBD" w14:textId="77777777" w:rsidR="000E43EC" w:rsidRPr="000E43EC" w:rsidRDefault="000E43EC" w:rsidP="000E43EC">
      <w:pPr>
        <w:numPr>
          <w:ilvl w:val="0"/>
          <w:numId w:val="5"/>
        </w:numPr>
        <w:rPr>
          <w:sz w:val="28"/>
          <w:szCs w:val="28"/>
        </w:rPr>
      </w:pPr>
      <w:r w:rsidRPr="000E43EC">
        <w:rPr>
          <w:b/>
          <w:bCs/>
          <w:sz w:val="28"/>
          <w:szCs w:val="28"/>
        </w:rPr>
        <w:t>DOSIFICACIÓN:</w:t>
      </w:r>
      <w:r w:rsidRPr="000E43EC">
        <w:rPr>
          <w:sz w:val="28"/>
          <w:szCs w:val="28"/>
        </w:rPr>
        <w:t xml:space="preserve"> Usar el vaso medidor. "Más producto" no limpia más, solo deja residuos químicos peligrosos en la comida.</w:t>
      </w:r>
    </w:p>
    <w:p w14:paraId="3661B895" w14:textId="6BFA3429" w:rsidR="000E43EC" w:rsidRPr="000E43EC" w:rsidRDefault="000E43EC" w:rsidP="000E43EC">
      <w:pPr>
        <w:rPr>
          <w:sz w:val="28"/>
          <w:szCs w:val="28"/>
        </w:rPr>
      </w:pPr>
    </w:p>
    <w:p w14:paraId="5DF2EF43" w14:textId="77777777" w:rsidR="000E43EC" w:rsidRPr="000E43EC" w:rsidRDefault="000E43EC" w:rsidP="000E43EC">
      <w:pPr>
        <w:rPr>
          <w:b/>
          <w:bCs/>
          <w:sz w:val="28"/>
          <w:szCs w:val="28"/>
        </w:rPr>
      </w:pPr>
      <w:r w:rsidRPr="000E43EC">
        <w:rPr>
          <w:b/>
          <w:bCs/>
          <w:sz w:val="28"/>
          <w:szCs w:val="28"/>
        </w:rPr>
        <w:t>4. Tabla de Verificación</w:t>
      </w:r>
    </w:p>
    <w:p w14:paraId="5C701681" w14:textId="77777777" w:rsidR="000E43EC" w:rsidRDefault="000E43EC">
      <w:r w:rsidRPr="000E43EC">
        <w:t>Utiliza esta tabla para registrar tus acciones durante la Tarea 2: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0E43EC" w14:paraId="70D3597C" w14:textId="77777777" w:rsidTr="000E43EC">
        <w:tc>
          <w:tcPr>
            <w:tcW w:w="2123" w:type="dxa"/>
            <w:shd w:val="clear" w:color="auto" w:fill="B4C6E7" w:themeFill="accent1" w:themeFillTint="66"/>
          </w:tcPr>
          <w:p w14:paraId="14740197" w14:textId="63ADA92C" w:rsidR="000E43EC" w:rsidRDefault="000E43EC" w:rsidP="000E43EC">
            <w:pPr>
              <w:jc w:val="center"/>
            </w:pPr>
            <w:r>
              <w:lastRenderedPageBreak/>
              <w:t>Equipo/zona</w:t>
            </w:r>
          </w:p>
        </w:tc>
        <w:tc>
          <w:tcPr>
            <w:tcW w:w="2123" w:type="dxa"/>
            <w:shd w:val="clear" w:color="auto" w:fill="B4C6E7" w:themeFill="accent1" w:themeFillTint="66"/>
          </w:tcPr>
          <w:p w14:paraId="416DBCDF" w14:textId="39C8EE96" w:rsidR="000E43EC" w:rsidRDefault="000E43EC" w:rsidP="000E43EC">
            <w:pPr>
              <w:jc w:val="center"/>
            </w:pPr>
            <w:r>
              <w:t>¿Has retirado los restos?</w:t>
            </w:r>
          </w:p>
        </w:tc>
        <w:tc>
          <w:tcPr>
            <w:tcW w:w="2124" w:type="dxa"/>
            <w:shd w:val="clear" w:color="auto" w:fill="B4C6E7" w:themeFill="accent1" w:themeFillTint="66"/>
          </w:tcPr>
          <w:p w14:paraId="29F387A3" w14:textId="7EA0293C" w:rsidR="000E43EC" w:rsidRDefault="000E43EC" w:rsidP="000E43EC">
            <w:pPr>
              <w:jc w:val="center"/>
            </w:pPr>
            <w:r>
              <w:t>¿Has respetado el tiempo de contacto?</w:t>
            </w:r>
          </w:p>
        </w:tc>
        <w:tc>
          <w:tcPr>
            <w:tcW w:w="2124" w:type="dxa"/>
            <w:shd w:val="clear" w:color="auto" w:fill="B4C6E7" w:themeFill="accent1" w:themeFillTint="66"/>
          </w:tcPr>
          <w:p w14:paraId="7EA73CC5" w14:textId="7A8E3606" w:rsidR="000E43EC" w:rsidRDefault="000E43EC" w:rsidP="000E43EC">
            <w:pPr>
              <w:jc w:val="center"/>
            </w:pPr>
            <w:r>
              <w:t>¿Secado con papel/aire?</w:t>
            </w:r>
          </w:p>
        </w:tc>
      </w:tr>
      <w:tr w:rsidR="000E43EC" w14:paraId="39EAA8BB" w14:textId="77777777" w:rsidTr="000E43EC">
        <w:tc>
          <w:tcPr>
            <w:tcW w:w="2123" w:type="dxa"/>
            <w:shd w:val="clear" w:color="auto" w:fill="D9E2F3" w:themeFill="accent1" w:themeFillTint="33"/>
          </w:tcPr>
          <w:p w14:paraId="23A86B56" w14:textId="77777777" w:rsidR="000E43EC" w:rsidRDefault="000E43EC">
            <w:r>
              <w:t>Encimera central</w:t>
            </w:r>
          </w:p>
          <w:p w14:paraId="771CD711" w14:textId="5E6C7BE3" w:rsidR="000E43EC" w:rsidRDefault="000E43EC"/>
        </w:tc>
        <w:tc>
          <w:tcPr>
            <w:tcW w:w="2123" w:type="dxa"/>
          </w:tcPr>
          <w:p w14:paraId="28738C1B" w14:textId="77777777" w:rsidR="000E43EC" w:rsidRDefault="000E43EC"/>
        </w:tc>
        <w:tc>
          <w:tcPr>
            <w:tcW w:w="2124" w:type="dxa"/>
          </w:tcPr>
          <w:p w14:paraId="73D2B50F" w14:textId="77777777" w:rsidR="000E43EC" w:rsidRDefault="000E43EC"/>
        </w:tc>
        <w:tc>
          <w:tcPr>
            <w:tcW w:w="2124" w:type="dxa"/>
          </w:tcPr>
          <w:p w14:paraId="7578E4B3" w14:textId="77777777" w:rsidR="000E43EC" w:rsidRDefault="000E43EC"/>
        </w:tc>
      </w:tr>
      <w:tr w:rsidR="000E43EC" w14:paraId="7EACFFE7" w14:textId="77777777" w:rsidTr="000E43EC">
        <w:tc>
          <w:tcPr>
            <w:tcW w:w="2123" w:type="dxa"/>
            <w:shd w:val="clear" w:color="auto" w:fill="D9E2F3" w:themeFill="accent1" w:themeFillTint="33"/>
          </w:tcPr>
          <w:p w14:paraId="6F7C3144" w14:textId="77777777" w:rsidR="000E43EC" w:rsidRDefault="000E43EC">
            <w:r>
              <w:t>Corta fiambres</w:t>
            </w:r>
          </w:p>
          <w:p w14:paraId="7A57D197" w14:textId="4335A358" w:rsidR="000E43EC" w:rsidRDefault="000E43EC"/>
        </w:tc>
        <w:tc>
          <w:tcPr>
            <w:tcW w:w="2123" w:type="dxa"/>
          </w:tcPr>
          <w:p w14:paraId="16108EE3" w14:textId="77777777" w:rsidR="000E43EC" w:rsidRDefault="000E43EC"/>
        </w:tc>
        <w:tc>
          <w:tcPr>
            <w:tcW w:w="2124" w:type="dxa"/>
          </w:tcPr>
          <w:p w14:paraId="144645DA" w14:textId="77777777" w:rsidR="000E43EC" w:rsidRDefault="000E43EC"/>
        </w:tc>
        <w:tc>
          <w:tcPr>
            <w:tcW w:w="2124" w:type="dxa"/>
          </w:tcPr>
          <w:p w14:paraId="66F27630" w14:textId="77777777" w:rsidR="000E43EC" w:rsidRDefault="000E43EC"/>
        </w:tc>
      </w:tr>
      <w:tr w:rsidR="000E43EC" w14:paraId="1CAABD39" w14:textId="77777777" w:rsidTr="000E43EC">
        <w:tc>
          <w:tcPr>
            <w:tcW w:w="2123" w:type="dxa"/>
            <w:shd w:val="clear" w:color="auto" w:fill="D9E2F3" w:themeFill="accent1" w:themeFillTint="33"/>
          </w:tcPr>
          <w:p w14:paraId="290FDA30" w14:textId="77777777" w:rsidR="000E43EC" w:rsidRDefault="000E43EC">
            <w:r>
              <w:t>Fregadero</w:t>
            </w:r>
          </w:p>
          <w:p w14:paraId="4DE23368" w14:textId="5A74CD7D" w:rsidR="000E43EC" w:rsidRDefault="000E43EC"/>
        </w:tc>
        <w:tc>
          <w:tcPr>
            <w:tcW w:w="2123" w:type="dxa"/>
          </w:tcPr>
          <w:p w14:paraId="79DB0B99" w14:textId="77777777" w:rsidR="000E43EC" w:rsidRDefault="000E43EC"/>
        </w:tc>
        <w:tc>
          <w:tcPr>
            <w:tcW w:w="2124" w:type="dxa"/>
          </w:tcPr>
          <w:p w14:paraId="6358DF38" w14:textId="77777777" w:rsidR="000E43EC" w:rsidRDefault="000E43EC"/>
        </w:tc>
        <w:tc>
          <w:tcPr>
            <w:tcW w:w="2124" w:type="dxa"/>
          </w:tcPr>
          <w:p w14:paraId="6378643F" w14:textId="77777777" w:rsidR="000E43EC" w:rsidRDefault="000E43EC"/>
        </w:tc>
      </w:tr>
    </w:tbl>
    <w:p w14:paraId="710CEA09" w14:textId="504AB0DE" w:rsidR="000E43EC" w:rsidRDefault="000E43EC"/>
    <w:sectPr w:rsidR="000E43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1CB2"/>
    <w:multiLevelType w:val="multilevel"/>
    <w:tmpl w:val="FBA81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9081F"/>
    <w:multiLevelType w:val="multilevel"/>
    <w:tmpl w:val="7746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A7354D"/>
    <w:multiLevelType w:val="multilevel"/>
    <w:tmpl w:val="1DD8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1A6E77"/>
    <w:multiLevelType w:val="multilevel"/>
    <w:tmpl w:val="2CFE9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EB49B8"/>
    <w:multiLevelType w:val="multilevel"/>
    <w:tmpl w:val="DDA0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6909586">
    <w:abstractNumId w:val="0"/>
  </w:num>
  <w:num w:numId="2" w16cid:durableId="436798309">
    <w:abstractNumId w:val="1"/>
  </w:num>
  <w:num w:numId="3" w16cid:durableId="862325935">
    <w:abstractNumId w:val="4"/>
  </w:num>
  <w:num w:numId="4" w16cid:durableId="2122912598">
    <w:abstractNumId w:val="2"/>
  </w:num>
  <w:num w:numId="5" w16cid:durableId="170729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EC"/>
    <w:rsid w:val="000E43EC"/>
    <w:rsid w:val="001B3BBA"/>
    <w:rsid w:val="0094616C"/>
    <w:rsid w:val="00F4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523A0"/>
  <w15:chartTrackingRefBased/>
  <w15:docId w15:val="{B84D7B29-E241-484B-A290-15555793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E4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43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4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43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4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4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4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4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43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0E4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43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43E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43E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43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43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43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43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4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4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4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4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4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43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43E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43E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43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43E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43EC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E4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417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LÓPEZ</dc:creator>
  <cp:keywords/>
  <dc:description/>
  <cp:lastModifiedBy>MARINA LÓPEZ</cp:lastModifiedBy>
  <cp:revision>1</cp:revision>
  <dcterms:created xsi:type="dcterms:W3CDTF">2026-03-13T20:16:00Z</dcterms:created>
  <dcterms:modified xsi:type="dcterms:W3CDTF">2026-03-13T20:22:00Z</dcterms:modified>
</cp:coreProperties>
</file>